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14" w:type="dxa"/>
        <w:tblInd w:w="-1686" w:type="dxa"/>
        <w:shd w:val="clear" w:color="auto" w:fill="FFFFFF"/>
        <w:tblLook w:val="04A0"/>
      </w:tblPr>
      <w:tblGrid>
        <w:gridCol w:w="18614"/>
      </w:tblGrid>
      <w:tr w:rsidR="0083180E" w:rsidTr="00CC7B56">
        <w:tc>
          <w:tcPr>
            <w:tcW w:w="186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80E" w:rsidRDefault="0083180E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/>
                <w:sz w:val="36"/>
                <w:szCs w:val="3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595959"/>
                <w:sz w:val="36"/>
                <w:szCs w:val="36"/>
                <w:lang w:eastAsia="ru-RU"/>
              </w:rPr>
              <w:t xml:space="preserve">              </w:t>
            </w:r>
            <w:r w:rsidR="00D75821">
              <w:rPr>
                <w:rFonts w:ascii="Times New Roman" w:eastAsia="Times New Roman" w:hAnsi="Times New Roman"/>
                <w:b/>
                <w:bCs/>
                <w:color w:val="595959"/>
                <w:sz w:val="36"/>
                <w:szCs w:val="36"/>
                <w:lang w:eastAsia="ru-RU"/>
              </w:rPr>
              <w:t xml:space="preserve">           «В мире</w:t>
            </w:r>
            <w:r>
              <w:rPr>
                <w:rFonts w:ascii="Times New Roman" w:eastAsia="Times New Roman" w:hAnsi="Times New Roman"/>
                <w:b/>
                <w:bCs/>
                <w:color w:val="595959"/>
                <w:sz w:val="36"/>
                <w:szCs w:val="36"/>
                <w:lang w:eastAsia="ru-RU"/>
              </w:rPr>
              <w:t xml:space="preserve"> вежливых слов»</w:t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  <w:r w:rsidR="00CC7B56">
              <w:rPr>
                <w:rFonts w:ascii="Times New Roman" w:eastAsia="Times New Roman" w:hAnsi="Times New Roman"/>
                <w:i/>
                <w:iCs/>
                <w:color w:val="595959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595959"/>
                <w:sz w:val="28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595959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iCs/>
                <w:color w:val="595959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iCs/>
                <w:color w:val="595959"/>
                <w:sz w:val="28"/>
                <w:szCs w:val="28"/>
                <w:lang w:eastAsia="ru-RU"/>
              </w:rPr>
              <w:t>знакомить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59595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595959"/>
                <w:sz w:val="28"/>
                <w:szCs w:val="28"/>
                <w:lang w:eastAsia="ru-RU"/>
              </w:rPr>
              <w:t>учащихся с этическими нормами поведения;</w:t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  <w:r w:rsidR="00CC7B56">
              <w:rPr>
                <w:rFonts w:ascii="Times New Roman" w:eastAsia="Times New Roman" w:hAnsi="Times New Roman"/>
                <w:iCs/>
                <w:color w:val="595959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iCs/>
                <w:color w:val="595959"/>
                <w:sz w:val="28"/>
                <w:szCs w:val="28"/>
                <w:lang w:eastAsia="ru-RU"/>
              </w:rPr>
              <w:t>дать представление о вежливом общении.</w:t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</w:p>
          <w:p w:rsidR="0083180E" w:rsidRDefault="00CC7B56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595959"/>
                <w:sz w:val="28"/>
                <w:szCs w:val="28"/>
                <w:lang w:eastAsia="ru-RU"/>
              </w:rPr>
              <w:t xml:space="preserve">       </w:t>
            </w:r>
            <w:r w:rsidR="0083180E">
              <w:rPr>
                <w:rFonts w:ascii="Times New Roman" w:eastAsia="Times New Roman" w:hAnsi="Times New Roman"/>
                <w:i/>
                <w:iCs/>
                <w:color w:val="595959"/>
                <w:sz w:val="28"/>
                <w:szCs w:val="28"/>
                <w:lang w:eastAsia="ru-RU"/>
              </w:rPr>
              <w:t>Задачи:</w:t>
            </w:r>
          </w:p>
          <w:p w:rsidR="0083180E" w:rsidRDefault="00CC7B5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t xml:space="preserve">  </w:t>
            </w:r>
            <w:r w:rsidR="0083180E"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t>Воспитывать у учащихся нравственно-эстетические качества.</w:t>
            </w:r>
          </w:p>
          <w:p w:rsidR="0083180E" w:rsidRDefault="0083180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t>Формировать положительное отношение к вежливым словам, поступкам.</w:t>
            </w:r>
          </w:p>
          <w:p w:rsidR="0083180E" w:rsidRDefault="0083180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t>Прививать привычку употреблять слова вежливости.</w:t>
            </w:r>
          </w:p>
          <w:p w:rsidR="0083180E" w:rsidRDefault="0083180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t>Обогащение словарного запаса.</w:t>
            </w:r>
          </w:p>
          <w:p w:rsidR="0083180E" w:rsidRDefault="0083180E">
            <w:pPr>
              <w:spacing w:line="240" w:lineRule="auto"/>
              <w:ind w:left="360"/>
              <w:jc w:val="left"/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  <w:r w:rsidR="00CC7B56"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8"/>
                <w:lang w:eastAsia="ru-RU"/>
              </w:rPr>
              <w:t>Ход мероприятия:</w:t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  <w:r w:rsidR="00CC7B56">
              <w:rPr>
                <w:rFonts w:ascii="Times New Roman" w:eastAsia="Times New Roman" w:hAnsi="Times New Roman"/>
                <w:b/>
                <w:bCs/>
                <w:i/>
                <w:iCs/>
                <w:color w:val="595959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595959"/>
                <w:sz w:val="28"/>
                <w:szCs w:val="28"/>
                <w:lang w:eastAsia="ru-RU"/>
              </w:rPr>
              <w:t>Звучит песня «Улыбка» Споем её вместе.</w:t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  <w:r w:rsidR="00CC7B56">
              <w:rPr>
                <w:rFonts w:ascii="Times New Roman" w:eastAsia="Times New Roman" w:hAnsi="Times New Roman"/>
                <w:color w:val="595959"/>
                <w:sz w:val="28"/>
                <w:szCs w:val="28"/>
                <w:u w:val="single"/>
                <w:lang w:eastAsia="ru-RU"/>
              </w:rPr>
              <w:t xml:space="preserve">       </w:t>
            </w:r>
            <w:r w:rsidR="00D75821">
              <w:rPr>
                <w:rFonts w:ascii="Times New Roman" w:eastAsia="Times New Roman" w:hAnsi="Times New Roman"/>
                <w:color w:val="595959"/>
                <w:sz w:val="28"/>
                <w:szCs w:val="28"/>
                <w:u w:val="single"/>
                <w:lang w:eastAsia="ru-RU"/>
              </w:rPr>
              <w:t>Педагог</w:t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t>: как вы думаете, почему мы начали с песни?</w:t>
            </w:r>
            <w:r>
              <w:rPr>
                <w:rFonts w:ascii="Times New Roman" w:eastAsia="Times New Roman" w:hAnsi="Times New Roman"/>
                <w:color w:val="595959"/>
                <w:sz w:val="28"/>
                <w:szCs w:val="28"/>
                <w:lang w:eastAsia="ru-RU"/>
              </w:rPr>
              <w:br/>
            </w:r>
          </w:p>
        </w:tc>
      </w:tr>
    </w:tbl>
    <w:p w:rsidR="0083180E" w:rsidRPr="0083180E" w:rsidRDefault="0083180E" w:rsidP="0083180E">
      <w:pPr>
        <w:spacing w:line="100" w:lineRule="atLeast"/>
        <w:ind w:firstLine="709"/>
        <w:jc w:val="left"/>
        <w:rPr>
          <w:rFonts w:ascii="Times New Roman" w:hAnsi="Times New Roman"/>
          <w:color w:val="59595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 xml:space="preserve">Конечно, она помогла нам поделиться друг с другом улыбкой, а значит, проявить свое доброе отношение, расположение к </w:t>
      </w:r>
      <w:proofErr w:type="gramStart"/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другому</w:t>
      </w:r>
      <w:proofErr w:type="gramEnd"/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. А от этого настроение становится лучше.</w:t>
      </w:r>
      <w:r>
        <w:rPr>
          <w:rFonts w:ascii="Times New Roman" w:hAnsi="Times New Roman"/>
          <w:b/>
          <w:bCs/>
          <w:color w:val="595959"/>
          <w:sz w:val="28"/>
          <w:szCs w:val="28"/>
          <w:shd w:val="clear" w:color="auto" w:fill="FFFFFF"/>
        </w:rPr>
        <w:t xml:space="preserve"> Нарисуйте улыбку человека в альбомах.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u w:val="single"/>
          <w:shd w:val="clear" w:color="auto" w:fill="FFFFFF"/>
        </w:rPr>
        <w:t>Педагог</w:t>
      </w:r>
      <w:proofErr w:type="gramStart"/>
      <w:r>
        <w:rPr>
          <w:rFonts w:ascii="Times New Roman" w:hAnsi="Times New Roman"/>
          <w:color w:val="595959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 xml:space="preserve"> Как мы называем человека, который всегда внимателен?</w:t>
      </w:r>
      <w:r>
        <w:rPr>
          <w:rStyle w:val="apple-converted-space"/>
          <w:rFonts w:ascii="Times New Roman" w:hAnsi="Times New Roman"/>
          <w:color w:val="595959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Такого человека мы называем воспитанным, вежливым. Сегодня и пойдет разговор о вежливости. Ведь это одно из важнейших качеств воспитанного человека.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Вежливость в детстве начинается,</w:t>
      </w:r>
      <w:r>
        <w:rPr>
          <w:rStyle w:val="apple-converted-space"/>
          <w:rFonts w:ascii="Times New Roman" w:hAnsi="Times New Roman"/>
          <w:color w:val="595959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Чтобы не кончаться никогда.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Она с годами закрепляется</w:t>
      </w:r>
      <w:proofErr w:type="gramStart"/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 xml:space="preserve"> остается с человеком навсегда.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u w:val="single"/>
          <w:shd w:val="clear" w:color="auto" w:fill="FFFFFF"/>
        </w:rPr>
        <w:t xml:space="preserve">Педагог  </w:t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Что такое вежливость?</w:t>
      </w:r>
      <w:r>
        <w:rPr>
          <w:rStyle w:val="apple-converted-space"/>
          <w:rFonts w:ascii="Times New Roman" w:hAnsi="Times New Roman"/>
          <w:color w:val="595959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Вежливость – это умение вести себя так, чтобы другим было приятно с тобой. Попробуем определить, какие вы знатоки вежливости.</w:t>
      </w:r>
      <w:r>
        <w:rPr>
          <w:rStyle w:val="apple-converted-space"/>
          <w:rFonts w:ascii="Times New Roman" w:hAnsi="Times New Roman"/>
          <w:color w:val="595959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b/>
          <w:bCs/>
          <w:color w:val="595959"/>
          <w:sz w:val="28"/>
          <w:szCs w:val="28"/>
          <w:u w:val="single"/>
          <w:shd w:val="clear" w:color="auto" w:fill="FFFFFF"/>
        </w:rPr>
        <w:t>Игра «Вежливо – невежливо»</w:t>
      </w:r>
      <w:r>
        <w:rPr>
          <w:rStyle w:val="apple-converted-space"/>
          <w:rFonts w:ascii="Times New Roman" w:hAnsi="Times New Roman"/>
          <w:color w:val="595959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(если вежливо – хлопайте в ладоши 2 раза, невежливо – 1 раз)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Поздороваться  при встрече - Не встать, обращаясь к учителю</w:t>
      </w:r>
      <w:proofErr w:type="gramStart"/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 xml:space="preserve">олкнуть и не извиниться - Не уступить старшим место в автобусе 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Помочь подняться бабушке - Поднять упавшие вещи –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Педагог: А вы всегда ли при общении с людьми пользуетесь «волшебными словами»? Назовите такие «волшебными слова» (дети называют, а учитель вывешивает таблички со словами)</w:t>
      </w:r>
      <w:r>
        <w:rPr>
          <w:rStyle w:val="apple-converted-space"/>
          <w:rFonts w:ascii="Times New Roman" w:hAnsi="Times New Roman"/>
          <w:color w:val="595959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b/>
          <w:bCs/>
          <w:color w:val="595959"/>
          <w:sz w:val="28"/>
          <w:szCs w:val="28"/>
          <w:u w:val="single"/>
          <w:shd w:val="clear" w:color="auto" w:fill="FFFFFF"/>
        </w:rPr>
        <w:lastRenderedPageBreak/>
        <w:t>Игра «Доскажи словечко»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Слова коротенькие эти</w:t>
      </w:r>
      <w:proofErr w:type="gramStart"/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овсюду слышатся с утра.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Они живут на белом свете,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Запомнить их давно пора.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Растает даже ледяная глыба</w:t>
      </w:r>
      <w:proofErr w:type="gramStart"/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т слова теплого … (спасибо)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Зазеленеет старый пень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Когда услышит: … (добрый день)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Если больше есть не в силах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Скажем маме мы … (спасибо)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Мальчик вежливый и развитый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Говорит, встречаясь: … (здравствуйте)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Когда нас бранят за шалости,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Говорим: … (простите, пожалуйста)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И во Франции, и в Дании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На прощание говорят … (до свидания)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Нужно знать как дважды два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Все волшебные слова,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В день, пожалуй, раз до ста</w:t>
      </w:r>
      <w:proofErr w:type="gramStart"/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оворю … (пожалуйста)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Товарищи, твердите с утра по словарю: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Спасибо, извините, позвольте,</w:t>
      </w:r>
      <w:r>
        <w:rPr>
          <w:rStyle w:val="apple-converted-space"/>
          <w:rFonts w:ascii="Times New Roman" w:hAnsi="Times New Roman"/>
          <w:color w:val="595959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Разрешите, я вас благодарю.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Что такое «здравствуйте»?</w:t>
      </w:r>
      <w:r>
        <w:rPr>
          <w:rFonts w:ascii="Times New Roman" w:hAnsi="Times New Roman"/>
          <w:color w:val="595959"/>
          <w:sz w:val="28"/>
          <w:szCs w:val="28"/>
        </w:rPr>
        <w:br/>
      </w:r>
      <w:proofErr w:type="gramStart"/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Лучшее из слов,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Потому что «здравствуй»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Значит «будь здоров»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Правило запомни,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Знаешь, повтори.</w:t>
      </w:r>
      <w:proofErr w:type="gramEnd"/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Старшим это слово первым говори.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Вечером расстались,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Встретились с утра,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Значит, слово «здравствуй» Говорить пора.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b/>
          <w:bCs/>
          <w:color w:val="595959"/>
          <w:sz w:val="28"/>
          <w:szCs w:val="28"/>
          <w:u w:val="single"/>
          <w:shd w:val="clear" w:color="auto" w:fill="FFFFFF"/>
        </w:rPr>
        <w:t>Игра на внимание «Пожалуйста»</w:t>
      </w:r>
      <w:r>
        <w:rPr>
          <w:rStyle w:val="apple-converted-space"/>
          <w:rFonts w:ascii="Times New Roman" w:hAnsi="Times New Roman"/>
          <w:b/>
          <w:bCs/>
          <w:color w:val="595959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595959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>По просьбе учителя дети выполняют действия, но лишь после того, как услышат слово «Пожалуйста»)</w:t>
      </w:r>
      <w:r>
        <w:rPr>
          <w:rFonts w:ascii="Times New Roman" w:hAnsi="Times New Roman"/>
          <w:color w:val="595959"/>
          <w:sz w:val="28"/>
          <w:szCs w:val="28"/>
        </w:rPr>
        <w:br/>
      </w:r>
      <w:r>
        <w:rPr>
          <w:rFonts w:ascii="Times New Roman" w:hAnsi="Times New Roman"/>
          <w:b/>
          <w:bCs/>
          <w:color w:val="595959"/>
          <w:sz w:val="28"/>
          <w:szCs w:val="28"/>
          <w:u w:val="single"/>
          <w:shd w:val="clear" w:color="auto" w:fill="FFFFFF"/>
        </w:rPr>
        <w:t>Конкурс «Самый вежливый»</w:t>
      </w:r>
      <w:r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>Итак, задачи не на сложенье,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>Задачи на правила уважения!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  <w:t xml:space="preserve"> 1.Мальчик крикнул прохожему: «Сколько времени?» Какие ошибки сделал мальчик?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  <w:t xml:space="preserve">2.Два мальчика столкнулись в дверях. Никак не могут разойтись. </w:t>
      </w:r>
      <w:proofErr w:type="gramStart"/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t>Кто из них должен уступить дорогу, если одному 8 лет, а другому – 11? (дорогу уступает тот, кто вежливее)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lastRenderedPageBreak/>
        <w:t>3.Что нужно сделать, прежде чем войти в чей-либо дом или квартиру? (постучать или позвонить, поздороваться)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  <w:t>4.Кто кому должен уступать место?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  <w:t>5.Нужно ли снимать шапку, когда пришел в гости, театр, библиотеку? 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  <w:t>6.Если ты съел конфету, что ты сделаешь с</w:t>
      </w:r>
      <w:proofErr w:type="gramEnd"/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t xml:space="preserve"> фантиком?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595959"/>
          <w:sz w:val="28"/>
          <w:szCs w:val="28"/>
          <w:u w:val="single"/>
          <w:shd w:val="clear" w:color="auto" w:fill="FFFFFF"/>
          <w:lang w:eastAsia="ru-RU"/>
        </w:rPr>
        <w:t>Советы на память: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             Для тебя, друг, я составил</w:t>
      </w:r>
      <w:r w:rsidR="00CC7B56"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            Десять очень важных правил.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             Эти правила просты,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              Быстро их запомнишь ты.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  <w:t>Как проснулся – так вставай,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            Волю лени не давай!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  <w:t>Лепесток роса умыла,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            А тебя умоет мыло!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  <w:t xml:space="preserve">Ты труд </w:t>
      </w:r>
      <w:proofErr w:type="gramStart"/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t>другого</w:t>
      </w:r>
      <w:proofErr w:type="gramEnd"/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t xml:space="preserve"> уважай.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    Сам насорил – сам убирай!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  <w:t>Будь в одежде аккуратен: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          Избегай и дыр и пятен!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  <w:t xml:space="preserve">Дома </w:t>
      </w:r>
      <w:proofErr w:type="gramStart"/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t>близким</w:t>
      </w:r>
      <w:proofErr w:type="gramEnd"/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t xml:space="preserve"> не груби,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          Малышей жалей, люби.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595959"/>
          <w:sz w:val="28"/>
          <w:szCs w:val="28"/>
          <w:u w:val="single"/>
          <w:shd w:val="clear" w:color="auto" w:fill="FFFFFF"/>
          <w:lang w:eastAsia="ru-RU"/>
        </w:rPr>
        <w:t xml:space="preserve"> Подведение итогов</w:t>
      </w:r>
      <w:r w:rsidR="00CC7B56">
        <w:rPr>
          <w:rFonts w:ascii="Times New Roman" w:eastAsia="Times New Roman" w:hAnsi="Times New Roman"/>
          <w:b/>
          <w:bCs/>
          <w:color w:val="595959"/>
          <w:sz w:val="28"/>
          <w:szCs w:val="28"/>
          <w:u w:val="single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Давайте повторим слова вежливости. Я читаю вам рассказ, а вы вставляете                     нужное слово хором.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Однажды Вова поехал в театр. В трамвае он сел около окна и с интересом  рассматривал улицу. В трамвай вошла женщина с маленьким мальчиком. Вова встал и сказал женщине: «</w:t>
      </w:r>
      <w:proofErr w:type="gramStart"/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>Садитесь</w:t>
      </w:r>
      <w:proofErr w:type="gramEnd"/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 xml:space="preserve"> … пожалуйста» Женщина обрадовалась и сказала Вове: … «спасибо» Вдруг трамвай неожиданно остановился. Вова чуть не упал и сильно толкнул какого-то мужчину. Мужчина хотел рассердиться, но Вова сказал: … «Извините, пожалуйста»</w:t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t>Молодцы! Желаю вам, ребята, всегда быть вежливыми!</w:t>
      </w:r>
    </w:p>
    <w:p w:rsidR="0083180E" w:rsidRDefault="0083180E" w:rsidP="0083180E">
      <w:pP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595959"/>
          <w:sz w:val="28"/>
          <w:szCs w:val="28"/>
          <w:shd w:val="clear" w:color="auto" w:fill="FFFFFF"/>
          <w:lang w:eastAsia="ru-RU"/>
        </w:rPr>
        <w:br w:type="page"/>
      </w:r>
    </w:p>
    <w:p w:rsidR="000C5AEE" w:rsidRDefault="00CC7B56"/>
    <w:sectPr w:rsidR="000C5AEE" w:rsidSect="0047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955"/>
    <w:multiLevelType w:val="multilevel"/>
    <w:tmpl w:val="9B9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8110B"/>
    <w:multiLevelType w:val="multilevel"/>
    <w:tmpl w:val="076C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80095"/>
    <w:multiLevelType w:val="multilevel"/>
    <w:tmpl w:val="072A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50B7F"/>
    <w:multiLevelType w:val="multilevel"/>
    <w:tmpl w:val="69F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14BEA"/>
    <w:multiLevelType w:val="multilevel"/>
    <w:tmpl w:val="3A2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3788D"/>
    <w:multiLevelType w:val="hybridMultilevel"/>
    <w:tmpl w:val="8B0A6C80"/>
    <w:lvl w:ilvl="0" w:tplc="8D00DDD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BB6B53"/>
    <w:multiLevelType w:val="multilevel"/>
    <w:tmpl w:val="3FE4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0E"/>
    <w:rsid w:val="0011041B"/>
    <w:rsid w:val="002908DA"/>
    <w:rsid w:val="00476EDB"/>
    <w:rsid w:val="006D437F"/>
    <w:rsid w:val="0083180E"/>
    <w:rsid w:val="00CC7B56"/>
    <w:rsid w:val="00D7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E"/>
    <w:pPr>
      <w:spacing w:after="0" w:line="48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0E"/>
    <w:pPr>
      <w:ind w:left="720"/>
      <w:contextualSpacing/>
    </w:pPr>
  </w:style>
  <w:style w:type="character" w:customStyle="1" w:styleId="apple-converted-space">
    <w:name w:val="apple-converted-space"/>
    <w:basedOn w:val="a0"/>
    <w:rsid w:val="00831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2018-01-18T14:54:00Z</dcterms:created>
  <dcterms:modified xsi:type="dcterms:W3CDTF">2018-01-23T16:35:00Z</dcterms:modified>
</cp:coreProperties>
</file>